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1F5" w:rsidRPr="0048391E" w:rsidRDefault="00C201F5" w:rsidP="00D621E2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  <w:r w:rsidRPr="0048391E">
        <w:rPr>
          <w:rFonts w:ascii="Times New Roman" w:hAnsi="Times New Roman" w:cs="Times New Roman"/>
          <w:sz w:val="28"/>
          <w:szCs w:val="28"/>
          <w:lang w:eastAsia="ar-SA"/>
        </w:rPr>
        <w:t>Приложение</w:t>
      </w:r>
    </w:p>
    <w:p w:rsidR="00C201F5" w:rsidRPr="0048391E" w:rsidRDefault="00C201F5" w:rsidP="00D621E2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  <w:r w:rsidRPr="0048391E">
        <w:rPr>
          <w:rFonts w:ascii="Times New Roman" w:hAnsi="Times New Roman" w:cs="Times New Roman"/>
          <w:sz w:val="28"/>
          <w:szCs w:val="28"/>
          <w:lang w:eastAsia="ar-SA"/>
        </w:rPr>
        <w:t>к решению Совета</w:t>
      </w:r>
    </w:p>
    <w:p w:rsidR="00C201F5" w:rsidRPr="0048391E" w:rsidRDefault="00C201F5" w:rsidP="00D621E2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  <w:r w:rsidRPr="0048391E"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C201F5" w:rsidRPr="0048391E" w:rsidRDefault="00C201F5" w:rsidP="00D621E2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  <w:r w:rsidRPr="0048391E">
        <w:rPr>
          <w:rFonts w:ascii="Times New Roman" w:hAnsi="Times New Roman" w:cs="Times New Roman"/>
          <w:sz w:val="28"/>
          <w:szCs w:val="28"/>
          <w:lang w:eastAsia="ar-SA"/>
        </w:rPr>
        <w:t>Кавказский район</w:t>
      </w:r>
    </w:p>
    <w:p w:rsidR="00C201F5" w:rsidRPr="0048391E" w:rsidRDefault="00C201F5" w:rsidP="00D621E2">
      <w:pPr>
        <w:suppressAutoHyphens/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  <w:r w:rsidRPr="0048391E">
        <w:rPr>
          <w:rFonts w:ascii="Times New Roman" w:hAnsi="Times New Roman" w:cs="Times New Roman"/>
          <w:sz w:val="28"/>
          <w:szCs w:val="28"/>
          <w:lang w:eastAsia="ar-SA"/>
        </w:rPr>
        <w:t xml:space="preserve">от </w:t>
      </w:r>
      <w:r w:rsidR="00A40042">
        <w:rPr>
          <w:rFonts w:ascii="Times New Roman" w:hAnsi="Times New Roman" w:cs="Times New Roman"/>
          <w:sz w:val="28"/>
          <w:szCs w:val="28"/>
          <w:lang w:eastAsia="ar-SA"/>
        </w:rPr>
        <w:t xml:space="preserve"> 27 мая 2021 года № 325</w:t>
      </w:r>
    </w:p>
    <w:p w:rsidR="00C201F5" w:rsidRDefault="00C201F5" w:rsidP="00D621E2">
      <w:pPr>
        <w:suppressAutoHyphens/>
        <w:spacing w:after="0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B5EB4" w:rsidRPr="0048391E" w:rsidRDefault="007B5EB4" w:rsidP="00D621E2">
      <w:pPr>
        <w:suppressAutoHyphens/>
        <w:spacing w:after="0"/>
        <w:ind w:left="5103"/>
        <w:rPr>
          <w:rFonts w:ascii="Times New Roman" w:hAnsi="Times New Roman" w:cs="Times New Roman"/>
          <w:sz w:val="28"/>
          <w:szCs w:val="28"/>
          <w:lang w:eastAsia="ar-SA"/>
        </w:rPr>
      </w:pPr>
    </w:p>
    <w:p w:rsidR="00C201F5" w:rsidRPr="001C27E5" w:rsidRDefault="00C201F5" w:rsidP="00C20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7E5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C201F5" w:rsidRPr="001C27E5" w:rsidRDefault="00C201F5" w:rsidP="001C27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7E5">
        <w:rPr>
          <w:rFonts w:ascii="Times New Roman" w:hAnsi="Times New Roman" w:cs="Times New Roman"/>
          <w:b/>
          <w:sz w:val="28"/>
          <w:szCs w:val="28"/>
        </w:rPr>
        <w:t>«О состоянии и развитии инвестиционной деятельности на территории муниципального образования Кавказский район»</w:t>
      </w:r>
    </w:p>
    <w:p w:rsidR="00700626" w:rsidRDefault="00700626" w:rsidP="00631576">
      <w:pPr>
        <w:pStyle w:val="2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00626" w:rsidRPr="001C27E5" w:rsidRDefault="00700626" w:rsidP="001C2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7E5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Кавказский район от 06.11.2014 года №1743 утверждена Муниципальная программа муниципального образования Кавказский район «Экономическое развитие и инновационная экономика», включающая в себя, в том числе, подпрограмму «Формирование и продвижение инвестиционно – привлекательного образа муниципального образования Кавказский район» (далее - Подпрограмма). Срок действия Подпрограммы установлен на период 2015 – 202</w:t>
      </w:r>
      <w:r w:rsidR="0006295C" w:rsidRPr="001C27E5">
        <w:rPr>
          <w:rFonts w:ascii="Times New Roman" w:hAnsi="Times New Roman" w:cs="Times New Roman"/>
          <w:sz w:val="28"/>
          <w:szCs w:val="28"/>
        </w:rPr>
        <w:t>4</w:t>
      </w:r>
      <w:r w:rsidRPr="001C27E5">
        <w:rPr>
          <w:rFonts w:ascii="Times New Roman" w:hAnsi="Times New Roman" w:cs="Times New Roman"/>
          <w:sz w:val="28"/>
          <w:szCs w:val="28"/>
        </w:rPr>
        <w:t xml:space="preserve"> годы. </w:t>
      </w:r>
    </w:p>
    <w:p w:rsidR="00700626" w:rsidRPr="001C27E5" w:rsidRDefault="00700626" w:rsidP="001C2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7E5">
        <w:rPr>
          <w:rFonts w:ascii="Times New Roman" w:hAnsi="Times New Roman" w:cs="Times New Roman"/>
          <w:sz w:val="28"/>
          <w:szCs w:val="28"/>
        </w:rPr>
        <w:t>В рамках указанной подпрограммы в 20</w:t>
      </w:r>
      <w:r w:rsidR="0006295C" w:rsidRPr="001C27E5">
        <w:rPr>
          <w:rFonts w:ascii="Times New Roman" w:hAnsi="Times New Roman" w:cs="Times New Roman"/>
          <w:sz w:val="28"/>
          <w:szCs w:val="28"/>
        </w:rPr>
        <w:t>20</w:t>
      </w:r>
      <w:r w:rsidRPr="001C27E5">
        <w:rPr>
          <w:rFonts w:ascii="Times New Roman" w:hAnsi="Times New Roman" w:cs="Times New Roman"/>
          <w:sz w:val="28"/>
          <w:szCs w:val="28"/>
        </w:rPr>
        <w:t xml:space="preserve"> году израсходованы средства в объеме </w:t>
      </w:r>
      <w:r w:rsidR="0006295C" w:rsidRPr="001C27E5">
        <w:rPr>
          <w:rFonts w:ascii="Times New Roman" w:eastAsia="Calibri" w:hAnsi="Times New Roman" w:cs="Times New Roman"/>
          <w:noProof/>
          <w:sz w:val="28"/>
          <w:szCs w:val="28"/>
        </w:rPr>
        <w:t>286,7</w:t>
      </w:r>
      <w:r w:rsidRPr="001C27E5">
        <w:rPr>
          <w:rFonts w:ascii="Times New Roman" w:eastAsia="Calibri" w:hAnsi="Times New Roman" w:cs="Times New Roman"/>
          <w:noProof/>
          <w:sz w:val="28"/>
          <w:szCs w:val="28"/>
        </w:rPr>
        <w:t xml:space="preserve"> тыс.руб</w:t>
      </w:r>
      <w:r w:rsidRPr="001C27E5">
        <w:rPr>
          <w:rFonts w:ascii="Times New Roman" w:hAnsi="Times New Roman" w:cs="Times New Roman"/>
          <w:sz w:val="28"/>
          <w:szCs w:val="28"/>
        </w:rPr>
        <w:t>. Статьи расходов следующие:</w:t>
      </w:r>
    </w:p>
    <w:p w:rsidR="00700626" w:rsidRPr="001C27E5" w:rsidRDefault="00700626" w:rsidP="001C27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7E5">
        <w:rPr>
          <w:rFonts w:ascii="Times New Roman" w:hAnsi="Times New Roman" w:cs="Times New Roman"/>
          <w:sz w:val="28"/>
          <w:szCs w:val="28"/>
        </w:rPr>
        <w:t>- техническое обслуживание и поддержка инвестиционного портала муниципального образования Кавказский район (</w:t>
      </w:r>
      <w:hyperlink r:id="rId8" w:history="1">
        <w:r w:rsidRPr="001C27E5">
          <w:rPr>
            <w:rStyle w:val="a3"/>
            <w:rFonts w:ascii="Times New Roman" w:hAnsi="Times New Roman" w:cs="Times New Roman"/>
            <w:noProof w:val="0"/>
            <w:sz w:val="28"/>
            <w:szCs w:val="28"/>
            <w:lang w:val="en-US"/>
          </w:rPr>
          <w:t>www</w:t>
        </w:r>
        <w:r w:rsidRPr="001C27E5">
          <w:rPr>
            <w:rStyle w:val="a3"/>
            <w:rFonts w:ascii="Times New Roman" w:hAnsi="Times New Roman" w:cs="Times New Roman"/>
            <w:noProof w:val="0"/>
            <w:sz w:val="28"/>
            <w:szCs w:val="28"/>
          </w:rPr>
          <w:t>.</w:t>
        </w:r>
        <w:r w:rsidRPr="001C27E5">
          <w:rPr>
            <w:rStyle w:val="a3"/>
            <w:rFonts w:ascii="Times New Roman" w:hAnsi="Times New Roman" w:cs="Times New Roman"/>
            <w:noProof w:val="0"/>
            <w:sz w:val="28"/>
            <w:szCs w:val="28"/>
            <w:lang w:val="en-US"/>
          </w:rPr>
          <w:t>kavkaz</w:t>
        </w:r>
        <w:r w:rsidRPr="001C27E5">
          <w:rPr>
            <w:rStyle w:val="a3"/>
            <w:rFonts w:ascii="Times New Roman" w:hAnsi="Times New Roman" w:cs="Times New Roman"/>
            <w:noProof w:val="0"/>
            <w:sz w:val="28"/>
            <w:szCs w:val="28"/>
          </w:rPr>
          <w:t>-</w:t>
        </w:r>
        <w:r w:rsidRPr="001C27E5">
          <w:rPr>
            <w:rStyle w:val="a3"/>
            <w:rFonts w:ascii="Times New Roman" w:hAnsi="Times New Roman" w:cs="Times New Roman"/>
            <w:noProof w:val="0"/>
            <w:sz w:val="28"/>
            <w:szCs w:val="28"/>
            <w:lang w:val="en-US"/>
          </w:rPr>
          <w:t>invest</w:t>
        </w:r>
        <w:r w:rsidRPr="001C27E5">
          <w:rPr>
            <w:rStyle w:val="a3"/>
            <w:rFonts w:ascii="Times New Roman" w:hAnsi="Times New Roman" w:cs="Times New Roman"/>
            <w:noProof w:val="0"/>
            <w:sz w:val="28"/>
            <w:szCs w:val="28"/>
          </w:rPr>
          <w:t>.</w:t>
        </w:r>
        <w:r w:rsidRPr="001C27E5">
          <w:rPr>
            <w:rStyle w:val="a3"/>
            <w:rFonts w:ascii="Times New Roman" w:hAnsi="Times New Roman" w:cs="Times New Roman"/>
            <w:noProof w:val="0"/>
            <w:sz w:val="28"/>
            <w:szCs w:val="28"/>
            <w:lang w:val="en-US"/>
          </w:rPr>
          <w:t>ru</w:t>
        </w:r>
      </w:hyperlink>
      <w:r w:rsidRPr="001C27E5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06295C" w:rsidRPr="001C27E5" w:rsidRDefault="00700626" w:rsidP="001C2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27E5">
        <w:rPr>
          <w:rFonts w:ascii="Times New Roman" w:hAnsi="Times New Roman" w:cs="Times New Roman"/>
          <w:sz w:val="28"/>
          <w:szCs w:val="28"/>
        </w:rPr>
        <w:t>- обеспечение участия администрации муниципальное образование Кавказский район в работе Российского инвестиционного форума в г. Сочи</w:t>
      </w:r>
      <w:r w:rsidR="0006295C" w:rsidRPr="001C27E5">
        <w:rPr>
          <w:rFonts w:ascii="Times New Roman" w:hAnsi="Times New Roman" w:cs="Times New Roman"/>
          <w:sz w:val="28"/>
          <w:szCs w:val="28"/>
        </w:rPr>
        <w:t>.</w:t>
      </w:r>
      <w:r w:rsidRPr="001C27E5">
        <w:rPr>
          <w:rFonts w:ascii="Times New Roman" w:hAnsi="Times New Roman" w:cs="Times New Roman"/>
          <w:sz w:val="28"/>
          <w:szCs w:val="28"/>
        </w:rPr>
        <w:t xml:space="preserve"> </w:t>
      </w:r>
      <w:r w:rsidR="0006295C" w:rsidRPr="001C27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Администрацией МО Кавказский район была проведена большая работа по подготовке и обеспечению участия муниципального образования Кавказский район в работе Российского инвестиционного форума "Сочи-2020" 12-14 февраля 2020 года (изготовлена сувенирная продукция, мультимедийная презентация), однако </w:t>
      </w:r>
      <w:r w:rsidR="0006295C" w:rsidRPr="001C27E5">
        <w:rPr>
          <w:rFonts w:ascii="Times New Roman" w:eastAsia="Times New Roman" w:hAnsi="Times New Roman" w:cs="Times New Roman"/>
          <w:sz w:val="28"/>
          <w:szCs w:val="28"/>
        </w:rPr>
        <w:t>распоряжением</w:t>
      </w:r>
      <w:r w:rsidR="0006295C" w:rsidRPr="001C27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правительства РФ от 03.02.2020г. №192-р, </w:t>
      </w:r>
      <w:r w:rsidR="0006295C" w:rsidRPr="001C27E5">
        <w:rPr>
          <w:rFonts w:ascii="Times New Roman" w:eastAsia="Times New Roman" w:hAnsi="Times New Roman" w:cs="Times New Roman"/>
          <w:sz w:val="28"/>
          <w:szCs w:val="28"/>
        </w:rPr>
        <w:t>в связи с объявлением Всемирной организацией здравоохранения чрезвычайной ситуации международного значения, из-за вспышки новой коронавирусной инфекции, в целях предупреждения ее распространения на территории Российской Федерации, защиты здоровья, прав и законных интересов граждан Российской Федерации и обеспечения безопасности страны</w:t>
      </w:r>
      <w:r w:rsidR="0006295C" w:rsidRPr="001C27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форум был перенесен. </w:t>
      </w:r>
    </w:p>
    <w:p w:rsidR="0006295C" w:rsidRPr="001C27E5" w:rsidRDefault="0006295C" w:rsidP="001C2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7E5">
        <w:rPr>
          <w:rFonts w:ascii="Times New Roman" w:hAnsi="Times New Roman" w:cs="Times New Roman"/>
          <w:sz w:val="28"/>
          <w:szCs w:val="28"/>
        </w:rPr>
        <w:t>По состоянию на 31.12.2020 года на сопровождении в администрации муниципального образования Кавказский район находится 13 инвестиционных проектов (общей стоимостью 8857,96 млн.рублей), реализация которых продолжается. В 2020 году в рамках данных проектов освоено 1188,9 млн.руб.</w:t>
      </w:r>
    </w:p>
    <w:p w:rsidR="0006295C" w:rsidRPr="001C27E5" w:rsidRDefault="0006295C" w:rsidP="001C27E5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1C27E5">
        <w:rPr>
          <w:rFonts w:ascii="Times New Roman" w:hAnsi="Times New Roman"/>
          <w:sz w:val="28"/>
          <w:szCs w:val="28"/>
        </w:rPr>
        <w:t xml:space="preserve">Наиболее крупные инвестиционные проекты, реализуемые в отчетном периоде на территории муниципального образования Кавказский район: </w:t>
      </w:r>
    </w:p>
    <w:p w:rsidR="0006295C" w:rsidRPr="001C27E5" w:rsidRDefault="0006295C" w:rsidP="001C27E5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7E5">
        <w:rPr>
          <w:rFonts w:ascii="Times New Roman" w:hAnsi="Times New Roman" w:cs="Times New Roman"/>
          <w:sz w:val="28"/>
          <w:szCs w:val="28"/>
        </w:rPr>
        <w:t xml:space="preserve">«Создание, развитие и эксплуатация индустриального (промышленного) парка «Достояние». Общий объем инвестиций, которые </w:t>
      </w:r>
      <w:r w:rsidRPr="001C27E5">
        <w:rPr>
          <w:rFonts w:ascii="Times New Roman" w:hAnsi="Times New Roman" w:cs="Times New Roman"/>
          <w:sz w:val="28"/>
          <w:szCs w:val="28"/>
        </w:rPr>
        <w:lastRenderedPageBreak/>
        <w:t xml:space="preserve">предполагается вложить в проект, составят 5308,0  млн.руб. В итоге будет создано более 600 новых рабочих мест, на сегодняшний день уже создано 45 рабочих мест. Налоговые отчисления от деятельности предприятий должны превысить 600 млн. рублей в год. </w:t>
      </w:r>
    </w:p>
    <w:p w:rsidR="0006295C" w:rsidRPr="001C27E5" w:rsidRDefault="0006295C" w:rsidP="001C27E5">
      <w:pPr>
        <w:pStyle w:val="ad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7E5">
        <w:rPr>
          <w:rFonts w:ascii="Times New Roman" w:hAnsi="Times New Roman" w:cs="Times New Roman"/>
          <w:sz w:val="28"/>
          <w:szCs w:val="28"/>
        </w:rPr>
        <w:t xml:space="preserve">На территории промышленного парка планируется построить 3 завода: </w:t>
      </w:r>
    </w:p>
    <w:p w:rsidR="0006295C" w:rsidRPr="001C27E5" w:rsidRDefault="0006295C" w:rsidP="001C27E5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7E5">
        <w:rPr>
          <w:rFonts w:ascii="Times New Roman" w:hAnsi="Times New Roman" w:cs="Times New Roman"/>
          <w:sz w:val="28"/>
          <w:szCs w:val="28"/>
        </w:rPr>
        <w:t>1</w:t>
      </w:r>
      <w:r w:rsidR="00C15CA4" w:rsidRPr="001C27E5">
        <w:rPr>
          <w:rFonts w:ascii="Times New Roman" w:hAnsi="Times New Roman" w:cs="Times New Roman"/>
          <w:sz w:val="28"/>
          <w:szCs w:val="28"/>
        </w:rPr>
        <w:t>)</w:t>
      </w:r>
      <w:r w:rsidRPr="001C27E5">
        <w:rPr>
          <w:rFonts w:ascii="Times New Roman" w:hAnsi="Times New Roman" w:cs="Times New Roman"/>
          <w:sz w:val="28"/>
          <w:szCs w:val="28"/>
        </w:rPr>
        <w:t>. ООО «Кавказский бювет» - строительство завода по розливу бутилированной воды (газированных и негазированных), лимонадов, сокосодержащих напитков и минеральной воды, стоимость проекта – 1,7 млрд. рублей, будет создано 240 новых рабочих мест;</w:t>
      </w:r>
    </w:p>
    <w:p w:rsidR="0006295C" w:rsidRPr="001C27E5" w:rsidRDefault="0006295C" w:rsidP="001C27E5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7E5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C15CA4" w:rsidRPr="001C27E5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1C27E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1C27E5">
        <w:rPr>
          <w:rFonts w:ascii="Times New Roman" w:hAnsi="Times New Roman" w:cs="Times New Roman"/>
          <w:sz w:val="28"/>
          <w:szCs w:val="28"/>
        </w:rPr>
        <w:t>ООО «Арт Пласт» - с</w:t>
      </w:r>
      <w:r w:rsidRPr="001C27E5">
        <w:rPr>
          <w:rFonts w:ascii="Times New Roman" w:hAnsi="Times New Roman" w:cs="Times New Roman"/>
          <w:sz w:val="28"/>
          <w:szCs w:val="28"/>
          <w:lang w:eastAsia="ru-RU"/>
        </w:rPr>
        <w:t xml:space="preserve">троительство </w:t>
      </w:r>
      <w:r w:rsidRPr="001C27E5">
        <w:rPr>
          <w:rFonts w:ascii="Times New Roman" w:hAnsi="Times New Roman" w:cs="Times New Roman"/>
          <w:sz w:val="28"/>
          <w:szCs w:val="28"/>
        </w:rPr>
        <w:t>завода по производству кваса и производства сидра, стоимостью 878,0 млн.рублей, планируется создание порядка 100 рабочих мест;</w:t>
      </w:r>
    </w:p>
    <w:p w:rsidR="0006295C" w:rsidRPr="001C27E5" w:rsidRDefault="0006295C" w:rsidP="001C27E5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7E5">
        <w:rPr>
          <w:rFonts w:ascii="Times New Roman" w:hAnsi="Times New Roman" w:cs="Times New Roman"/>
          <w:sz w:val="28"/>
          <w:szCs w:val="28"/>
        </w:rPr>
        <w:t>3</w:t>
      </w:r>
      <w:r w:rsidR="00C15CA4" w:rsidRPr="001C27E5">
        <w:rPr>
          <w:rFonts w:ascii="Times New Roman" w:hAnsi="Times New Roman" w:cs="Times New Roman"/>
          <w:sz w:val="28"/>
          <w:szCs w:val="28"/>
        </w:rPr>
        <w:t>)</w:t>
      </w:r>
      <w:r w:rsidRPr="001C27E5">
        <w:rPr>
          <w:rFonts w:ascii="Times New Roman" w:hAnsi="Times New Roman" w:cs="Times New Roman"/>
          <w:sz w:val="28"/>
          <w:szCs w:val="28"/>
        </w:rPr>
        <w:t>. ООО «Кубанская картонажная фабрика» - строительство завода по изготовлению бумаги для гофрирования (флютинг) и двухслойного картона для плоских слоев (лайнер) из вторичного сырья, стоимостью 2,7 млрд. рублей, планируется создание более 200 рабочих.</w:t>
      </w:r>
    </w:p>
    <w:p w:rsidR="00C15CA4" w:rsidRPr="001C27E5" w:rsidRDefault="00C15CA4" w:rsidP="001C2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7E5">
        <w:rPr>
          <w:rFonts w:ascii="Times New Roman" w:hAnsi="Times New Roman" w:cs="Times New Roman"/>
          <w:sz w:val="28"/>
          <w:szCs w:val="28"/>
        </w:rPr>
        <w:t xml:space="preserve">УК «Достояние» учувствует в национальном проекте «Малое и среднее предпринимательство и поддержка индивидуальной предпринимательской инициативы», индустриальный парк включен в перечень Минпромторга. </w:t>
      </w:r>
    </w:p>
    <w:p w:rsidR="0006295C" w:rsidRPr="001C27E5" w:rsidRDefault="0006295C" w:rsidP="001C2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7E5">
        <w:rPr>
          <w:rFonts w:ascii="Times New Roman" w:hAnsi="Times New Roman" w:cs="Times New Roman"/>
          <w:sz w:val="28"/>
          <w:szCs w:val="28"/>
        </w:rPr>
        <w:t>2. «Строительство комплекса для хранения и переработки сельскохозяйственной продукции  с последующей переработкой», инвестор ГКП «Южное», стоимость проекта 700,0 млн. рублей, запланировано создать 350 рабочих мест.</w:t>
      </w:r>
    </w:p>
    <w:p w:rsidR="0006295C" w:rsidRPr="001C27E5" w:rsidRDefault="0006295C" w:rsidP="001C2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7E5">
        <w:rPr>
          <w:rFonts w:ascii="Times New Roman" w:hAnsi="Times New Roman" w:cs="Times New Roman"/>
          <w:sz w:val="28"/>
          <w:szCs w:val="28"/>
        </w:rPr>
        <w:t>3. «Строительство трех 5-ти этажных жилых домов на 170 квартир», инвестор  - ЖСК «Теплый дом», стоимость проекта составляет 375,0 млн. руб.</w:t>
      </w:r>
    </w:p>
    <w:p w:rsidR="0006295C" w:rsidRPr="001C27E5" w:rsidRDefault="0006295C" w:rsidP="001C27E5">
      <w:pPr>
        <w:pStyle w:val="6"/>
        <w:shd w:val="clear" w:color="auto" w:fill="auto"/>
        <w:spacing w:line="240" w:lineRule="auto"/>
        <w:ind w:left="40" w:right="60" w:firstLine="709"/>
        <w:rPr>
          <w:rStyle w:val="20"/>
          <w:sz w:val="28"/>
          <w:szCs w:val="28"/>
        </w:rPr>
      </w:pPr>
      <w:r w:rsidRPr="001C27E5">
        <w:rPr>
          <w:color w:val="000000"/>
          <w:sz w:val="28"/>
          <w:szCs w:val="28"/>
        </w:rPr>
        <w:t xml:space="preserve">По итогам 2020 года завершена реализация  инвестиционных  проектов: </w:t>
      </w:r>
    </w:p>
    <w:p w:rsidR="0006295C" w:rsidRPr="001C27E5" w:rsidRDefault="0006295C" w:rsidP="001C27E5">
      <w:pPr>
        <w:pStyle w:val="6"/>
        <w:shd w:val="clear" w:color="auto" w:fill="auto"/>
        <w:spacing w:line="240" w:lineRule="auto"/>
        <w:ind w:left="40" w:right="60" w:firstLine="709"/>
        <w:rPr>
          <w:rStyle w:val="20"/>
          <w:sz w:val="28"/>
          <w:szCs w:val="28"/>
        </w:rPr>
      </w:pPr>
      <w:r w:rsidRPr="001C27E5">
        <w:rPr>
          <w:rStyle w:val="20"/>
          <w:sz w:val="28"/>
          <w:szCs w:val="28"/>
        </w:rPr>
        <w:t xml:space="preserve">- в Привольном сельском поселении реализован инвестиционный проект «Строительство фруктохранилища», инвестор ООО «Мичурина», стоимость  400,0 млн. руб., создано 10 рабочих мест. </w:t>
      </w:r>
    </w:p>
    <w:p w:rsidR="0006295C" w:rsidRPr="001C27E5" w:rsidRDefault="0006295C" w:rsidP="001C27E5">
      <w:pPr>
        <w:pStyle w:val="6"/>
        <w:shd w:val="clear" w:color="auto" w:fill="auto"/>
        <w:spacing w:line="240" w:lineRule="auto"/>
        <w:ind w:left="40" w:right="60" w:firstLine="709"/>
        <w:rPr>
          <w:rStyle w:val="20"/>
          <w:sz w:val="28"/>
          <w:szCs w:val="28"/>
        </w:rPr>
      </w:pPr>
      <w:r w:rsidRPr="001C27E5">
        <w:rPr>
          <w:rStyle w:val="20"/>
          <w:sz w:val="28"/>
          <w:szCs w:val="28"/>
        </w:rPr>
        <w:t>- на территории города Кропоткин реализован проект по строительству многоэтажного жилого дома на 270 квартир, инвестор ЖСК-23, стоимость проекта 232,0 млн. руб.</w:t>
      </w:r>
    </w:p>
    <w:p w:rsidR="0006295C" w:rsidRPr="001C27E5" w:rsidRDefault="0006295C" w:rsidP="001C27E5">
      <w:pPr>
        <w:pStyle w:val="6"/>
        <w:shd w:val="clear" w:color="auto" w:fill="auto"/>
        <w:spacing w:line="240" w:lineRule="auto"/>
        <w:ind w:left="40" w:right="60" w:firstLine="709"/>
        <w:rPr>
          <w:sz w:val="28"/>
          <w:szCs w:val="28"/>
        </w:rPr>
      </w:pPr>
      <w:r w:rsidRPr="001C27E5">
        <w:rPr>
          <w:sz w:val="28"/>
          <w:szCs w:val="28"/>
        </w:rPr>
        <w:t xml:space="preserve"> Администрацией муниципального образования Кавказский район в 2020 году было подписано 3 протокола о намерениях в сфере инвестиций на общую сумму 940 млн. руб.:</w:t>
      </w:r>
    </w:p>
    <w:p w:rsidR="0006295C" w:rsidRPr="001C27E5" w:rsidRDefault="0006295C" w:rsidP="001C27E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7E5">
        <w:rPr>
          <w:rFonts w:ascii="Times New Roman" w:hAnsi="Times New Roman" w:cs="Times New Roman"/>
          <w:sz w:val="28"/>
          <w:szCs w:val="28"/>
        </w:rPr>
        <w:t xml:space="preserve">1. </w:t>
      </w:r>
      <w:r w:rsidRPr="001C27E5">
        <w:rPr>
          <w:rFonts w:ascii="Times New Roman" w:hAnsi="Times New Roman" w:cs="Times New Roman"/>
          <w:color w:val="000000"/>
          <w:sz w:val="28"/>
          <w:szCs w:val="28"/>
        </w:rPr>
        <w:t>На территории Казанского сельского поселения начал свою реализацию инвестиционный проект «Строительство цеха по переработке масла» (2020-2021), инвестор ИП Березняк, стоимость проекта 200,0 млн. руб., планируется создать 50 рабочих мест.</w:t>
      </w:r>
    </w:p>
    <w:p w:rsidR="0006295C" w:rsidRPr="001C27E5" w:rsidRDefault="0006295C" w:rsidP="001C2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7E5">
        <w:rPr>
          <w:rFonts w:ascii="Times New Roman" w:hAnsi="Times New Roman" w:cs="Times New Roman"/>
          <w:sz w:val="28"/>
          <w:szCs w:val="28"/>
        </w:rPr>
        <w:t>2. ООО «Мичурина»  -  реализация инвестиционного проекта «Закладка интенсивного сада»(2020-2021) на площади 140 га в Привольном сельском поселении, стоимость проекта – 240,0 млн.руб., запланировано создание  50 рабочих мест.</w:t>
      </w:r>
    </w:p>
    <w:p w:rsidR="0006295C" w:rsidRPr="001C27E5" w:rsidRDefault="0006295C" w:rsidP="001C27E5">
      <w:pPr>
        <w:pStyle w:val="2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C27E5">
        <w:rPr>
          <w:rFonts w:ascii="Times New Roman" w:hAnsi="Times New Roman"/>
          <w:sz w:val="28"/>
          <w:szCs w:val="28"/>
        </w:rPr>
        <w:lastRenderedPageBreak/>
        <w:t>3. На территории Кропоткинского городского поселения с октября 2020г. реализуется проект - «Строительство цеха по производству упаковки из гофрированного картона» (2020-2021), инвестор ООО «Кроптара», стоимость проекта 500,0 млн. руб., планируется создание порядка 80 новых рабочих мест.</w:t>
      </w:r>
    </w:p>
    <w:p w:rsidR="00605103" w:rsidRPr="001C27E5" w:rsidRDefault="00605103" w:rsidP="001C2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7E5">
        <w:rPr>
          <w:rFonts w:ascii="Times New Roman" w:hAnsi="Times New Roman" w:cs="Times New Roman"/>
          <w:sz w:val="28"/>
          <w:szCs w:val="28"/>
        </w:rPr>
        <w:t>В рамках утвержденной Стратегии инвестиционного развития, а также подпрограммы «Формирование и продвижение инвестиционно – привлекательного образа муниципального образования Кавказский район»</w:t>
      </w:r>
      <w:r w:rsidR="00BC175A" w:rsidRPr="001C27E5">
        <w:rPr>
          <w:rFonts w:ascii="Times New Roman" w:hAnsi="Times New Roman" w:cs="Times New Roman"/>
          <w:sz w:val="28"/>
          <w:szCs w:val="28"/>
        </w:rPr>
        <w:t>,</w:t>
      </w:r>
      <w:r w:rsidRPr="001C27E5">
        <w:rPr>
          <w:rFonts w:ascii="Times New Roman" w:hAnsi="Times New Roman" w:cs="Times New Roman"/>
          <w:sz w:val="28"/>
          <w:szCs w:val="28"/>
        </w:rPr>
        <w:t xml:space="preserve"> </w:t>
      </w:r>
      <w:r w:rsidR="00BC175A" w:rsidRPr="001C27E5">
        <w:rPr>
          <w:rFonts w:ascii="Times New Roman" w:hAnsi="Times New Roman" w:cs="Times New Roman"/>
          <w:sz w:val="28"/>
          <w:szCs w:val="28"/>
        </w:rPr>
        <w:t xml:space="preserve"> с</w:t>
      </w:r>
      <w:r w:rsidRPr="001C27E5">
        <w:rPr>
          <w:rFonts w:ascii="Times New Roman" w:hAnsi="Times New Roman" w:cs="Times New Roman"/>
          <w:sz w:val="28"/>
          <w:szCs w:val="28"/>
        </w:rPr>
        <w:t xml:space="preserve">огласно распоряжению главы администрации (губернатора) Краснодарского края от </w:t>
      </w:r>
      <w:r w:rsidR="005B347B" w:rsidRPr="001C27E5">
        <w:rPr>
          <w:rFonts w:ascii="Times New Roman" w:hAnsi="Times New Roman" w:cs="Times New Roman"/>
          <w:sz w:val="28"/>
          <w:szCs w:val="28"/>
        </w:rPr>
        <w:t>28 августа 2015 года N 377-р "О продвижении инвестиционного потенциала Краснодарского края в информационно-телекоммуникационной сети "Интернет"</w:t>
      </w:r>
      <w:r w:rsidRPr="001C27E5">
        <w:rPr>
          <w:rFonts w:ascii="Times New Roman" w:hAnsi="Times New Roman" w:cs="Times New Roman"/>
          <w:sz w:val="28"/>
          <w:szCs w:val="28"/>
        </w:rPr>
        <w:t xml:space="preserve"> и в целях реализации единой инвестиционной политики администрации Краснодарского края, направленной на привлечение инвестиций в развитие экономики муниципальных образований Краснодарского края, формирования единого информационного пространства Краснодарского края в сфере инвестиционной деятельности, обеспечения оперативного доступа потенциальных инвесторов и соискателей инвестиций к информации об инвестиционных проектах и площадках, региональных законах и подзаконных актах, муниципальным нормативным правовым актам, действующим в сфере инвестиций и в сфере поддержки малого и среднего предпринимательства, администрацией района создан и действует инвестиционный портал муниципального образования Кавказский район – </w:t>
      </w:r>
      <w:hyperlink r:id="rId9" w:history="1">
        <w:r w:rsidRPr="001C27E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www.</w:t>
        </w:r>
        <w:r w:rsidRPr="001C27E5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kavkaz</w:t>
        </w:r>
        <w:r w:rsidRPr="001C27E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-</w:t>
        </w:r>
        <w:r w:rsidRPr="001C27E5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invest</w:t>
        </w:r>
        <w:r w:rsidRPr="001C27E5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.</w:t>
        </w:r>
        <w:r w:rsidRPr="001C27E5">
          <w:rPr>
            <w:rStyle w:val="a3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</w:hyperlink>
      <w:r w:rsidRPr="001C27E5">
        <w:rPr>
          <w:rFonts w:ascii="Times New Roman" w:hAnsi="Times New Roman" w:cs="Times New Roman"/>
          <w:sz w:val="28"/>
          <w:szCs w:val="28"/>
        </w:rPr>
        <w:t>.</w:t>
      </w:r>
    </w:p>
    <w:p w:rsidR="00BC175A" w:rsidRPr="001C27E5" w:rsidRDefault="00BC175A" w:rsidP="001C2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7E5">
        <w:rPr>
          <w:rFonts w:ascii="Times New Roman" w:hAnsi="Times New Roman" w:cs="Times New Roman"/>
          <w:sz w:val="28"/>
          <w:szCs w:val="28"/>
        </w:rPr>
        <w:t>На инвестиционном портале муниципального образования Кавказский район вниманию потенциальных инвесторов предлагается информация об имеющихся на территории Кавказского района свободных земельных участках и планируемых к реализации инвестиционных проектах. Так, по состоянию на 31.12.20</w:t>
      </w:r>
      <w:r w:rsidR="005B347B" w:rsidRPr="001C27E5">
        <w:rPr>
          <w:rFonts w:ascii="Times New Roman" w:hAnsi="Times New Roman" w:cs="Times New Roman"/>
          <w:sz w:val="28"/>
          <w:szCs w:val="28"/>
        </w:rPr>
        <w:t>20</w:t>
      </w:r>
      <w:r w:rsidRPr="001C27E5">
        <w:rPr>
          <w:rFonts w:ascii="Times New Roman" w:hAnsi="Times New Roman" w:cs="Times New Roman"/>
          <w:sz w:val="28"/>
          <w:szCs w:val="28"/>
        </w:rPr>
        <w:t xml:space="preserve"> года на портале были размещены материалы по 5-ти инвестиционн</w:t>
      </w:r>
      <w:r w:rsidR="00305216" w:rsidRPr="001C27E5">
        <w:rPr>
          <w:rFonts w:ascii="Times New Roman" w:hAnsi="Times New Roman" w:cs="Times New Roman"/>
          <w:sz w:val="28"/>
          <w:szCs w:val="28"/>
        </w:rPr>
        <w:t>ым проектам общей стоимостью более 2</w:t>
      </w:r>
      <w:r w:rsidR="004C67A1" w:rsidRPr="001C27E5">
        <w:rPr>
          <w:rFonts w:ascii="Times New Roman" w:hAnsi="Times New Roman" w:cs="Times New Roman"/>
          <w:sz w:val="28"/>
          <w:szCs w:val="28"/>
        </w:rPr>
        <w:t xml:space="preserve"> </w:t>
      </w:r>
      <w:r w:rsidRPr="001C27E5">
        <w:rPr>
          <w:rFonts w:ascii="Times New Roman" w:hAnsi="Times New Roman" w:cs="Times New Roman"/>
          <w:sz w:val="28"/>
          <w:szCs w:val="28"/>
        </w:rPr>
        <w:t xml:space="preserve">млрд.руб., предлагаемых к реализации на земельных участках общей площадью </w:t>
      </w:r>
      <w:r w:rsidR="00305216" w:rsidRPr="001C27E5">
        <w:rPr>
          <w:rFonts w:ascii="Times New Roman" w:hAnsi="Times New Roman" w:cs="Times New Roman"/>
          <w:sz w:val="28"/>
          <w:szCs w:val="28"/>
        </w:rPr>
        <w:t>17,9</w:t>
      </w:r>
      <w:r w:rsidRPr="001C27E5">
        <w:rPr>
          <w:rFonts w:ascii="Times New Roman" w:hAnsi="Times New Roman" w:cs="Times New Roman"/>
          <w:sz w:val="28"/>
          <w:szCs w:val="28"/>
        </w:rPr>
        <w:t xml:space="preserve"> га, а также по </w:t>
      </w:r>
      <w:r w:rsidR="005B347B" w:rsidRPr="001C27E5">
        <w:rPr>
          <w:rFonts w:ascii="Times New Roman" w:hAnsi="Times New Roman" w:cs="Times New Roman"/>
          <w:sz w:val="28"/>
          <w:szCs w:val="28"/>
        </w:rPr>
        <w:t>4</w:t>
      </w:r>
      <w:r w:rsidRPr="001C27E5">
        <w:rPr>
          <w:rFonts w:ascii="Times New Roman" w:hAnsi="Times New Roman" w:cs="Times New Roman"/>
          <w:sz w:val="28"/>
          <w:szCs w:val="28"/>
        </w:rPr>
        <w:t xml:space="preserve">-м инвестиционно – привлекательным земельным участкам общей площадью </w:t>
      </w:r>
      <w:r w:rsidR="00305216" w:rsidRPr="001C27E5">
        <w:rPr>
          <w:rFonts w:ascii="Times New Roman" w:hAnsi="Times New Roman" w:cs="Times New Roman"/>
          <w:sz w:val="28"/>
          <w:szCs w:val="28"/>
        </w:rPr>
        <w:t>13,3</w:t>
      </w:r>
      <w:r w:rsidRPr="001C27E5">
        <w:rPr>
          <w:rFonts w:ascii="Times New Roman" w:hAnsi="Times New Roman" w:cs="Times New Roman"/>
          <w:sz w:val="28"/>
          <w:szCs w:val="28"/>
        </w:rPr>
        <w:t xml:space="preserve"> га. Кроме того,</w:t>
      </w:r>
      <w:r w:rsidR="007B5EB4" w:rsidRPr="001C27E5">
        <w:rPr>
          <w:rFonts w:ascii="Times New Roman" w:hAnsi="Times New Roman" w:cs="Times New Roman"/>
          <w:sz w:val="28"/>
          <w:szCs w:val="28"/>
        </w:rPr>
        <w:t xml:space="preserve"> </w:t>
      </w:r>
      <w:r w:rsidRPr="001C27E5">
        <w:rPr>
          <w:rFonts w:ascii="Times New Roman" w:hAnsi="Times New Roman" w:cs="Times New Roman"/>
          <w:sz w:val="28"/>
          <w:szCs w:val="28"/>
        </w:rPr>
        <w:t>вниманию посетителей сайта предлагается информация о социально – экономическом положении района, транспортной инфраструктуре, государственной и муниципальной поддержке инвесторов, большой раздел посвящен вопросам поддержки предпринимателей.</w:t>
      </w:r>
    </w:p>
    <w:p w:rsidR="00605103" w:rsidRPr="001C27E5" w:rsidRDefault="00605103" w:rsidP="001C2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27E5">
        <w:rPr>
          <w:rFonts w:ascii="Times New Roman" w:eastAsia="Times New Roman" w:hAnsi="Times New Roman" w:cs="Times New Roman"/>
          <w:sz w:val="28"/>
          <w:szCs w:val="28"/>
        </w:rPr>
        <w:t>В течение 20</w:t>
      </w:r>
      <w:r w:rsidR="00D22322" w:rsidRPr="001C27E5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1C27E5">
        <w:rPr>
          <w:rFonts w:ascii="Times New Roman" w:eastAsia="Times New Roman" w:hAnsi="Times New Roman" w:cs="Times New Roman"/>
          <w:sz w:val="28"/>
          <w:szCs w:val="28"/>
        </w:rPr>
        <w:t xml:space="preserve"> года инвестиционный портал Кавказского района работал бесперебойно, количество посещений составило </w:t>
      </w:r>
      <w:r w:rsidR="00DD1D1B" w:rsidRPr="001C27E5">
        <w:rPr>
          <w:rFonts w:ascii="Times New Roman" w:eastAsia="Times New Roman" w:hAnsi="Times New Roman" w:cs="Times New Roman"/>
          <w:sz w:val="28"/>
          <w:szCs w:val="28"/>
        </w:rPr>
        <w:t>2</w:t>
      </w:r>
      <w:r w:rsidR="00C162E4" w:rsidRPr="001C27E5">
        <w:rPr>
          <w:rFonts w:ascii="Times New Roman" w:eastAsia="Times New Roman" w:hAnsi="Times New Roman" w:cs="Times New Roman"/>
          <w:sz w:val="28"/>
          <w:szCs w:val="28"/>
        </w:rPr>
        <w:t>880</w:t>
      </w:r>
      <w:r w:rsidRPr="001C27E5">
        <w:rPr>
          <w:rFonts w:ascii="Times New Roman" w:eastAsia="Times New Roman" w:hAnsi="Times New Roman" w:cs="Times New Roman"/>
          <w:sz w:val="28"/>
          <w:szCs w:val="28"/>
        </w:rPr>
        <w:t xml:space="preserve"> единиц.</w:t>
      </w:r>
    </w:p>
    <w:p w:rsidR="00366188" w:rsidRPr="001C27E5" w:rsidRDefault="00366188" w:rsidP="001C27E5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5EB4" w:rsidRPr="001C27E5" w:rsidRDefault="007B5EB4" w:rsidP="001C27E5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5EB4" w:rsidRPr="001C27E5" w:rsidRDefault="007B5EB4" w:rsidP="001C27E5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27E5" w:rsidRDefault="001C27E5" w:rsidP="001C27E5">
      <w:pPr>
        <w:tabs>
          <w:tab w:val="left" w:pos="54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3566160</wp:posOffset>
            </wp:positionH>
            <wp:positionV relativeFrom="paragraph">
              <wp:posOffset>635</wp:posOffset>
            </wp:positionV>
            <wp:extent cx="1054100" cy="946150"/>
            <wp:effectExtent l="19050" t="0" r="0" b="0"/>
            <wp:wrapNone/>
            <wp:docPr id="1" name="Рисунок 0" descr="Синегуб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инегубова.png"/>
                    <pic:cNvPicPr/>
                  </pic:nvPicPr>
                  <pic:blipFill>
                    <a:blip r:embed="rId10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946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41C1" w:rsidRPr="001C27E5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C27E5" w:rsidRDefault="001C27E5" w:rsidP="001C27E5">
      <w:pPr>
        <w:tabs>
          <w:tab w:val="left" w:pos="54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7E5">
        <w:rPr>
          <w:rFonts w:ascii="Times New Roman" w:hAnsi="Times New Roman" w:cs="Times New Roman"/>
          <w:sz w:val="28"/>
          <w:szCs w:val="28"/>
        </w:rPr>
        <w:t>М</w:t>
      </w:r>
      <w:r w:rsidR="00DA41C1" w:rsidRPr="001C27E5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41C1" w:rsidRPr="001C27E5">
        <w:rPr>
          <w:rFonts w:ascii="Times New Roman" w:hAnsi="Times New Roman" w:cs="Times New Roman"/>
          <w:sz w:val="28"/>
          <w:szCs w:val="28"/>
        </w:rPr>
        <w:t>образования</w:t>
      </w:r>
    </w:p>
    <w:p w:rsidR="00DA41C1" w:rsidRPr="001C27E5" w:rsidRDefault="001C27E5" w:rsidP="001C27E5">
      <w:pPr>
        <w:tabs>
          <w:tab w:val="left" w:pos="54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22322" w:rsidRPr="001C27E5">
        <w:rPr>
          <w:rFonts w:ascii="Times New Roman" w:hAnsi="Times New Roman" w:cs="Times New Roman"/>
          <w:sz w:val="28"/>
          <w:szCs w:val="28"/>
        </w:rPr>
        <w:t xml:space="preserve"> А.Г. Синегубова</w:t>
      </w:r>
    </w:p>
    <w:p w:rsidR="001C27E5" w:rsidRPr="001C27E5" w:rsidRDefault="001C27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C27E5" w:rsidRPr="001C27E5" w:rsidSect="00D17DAE">
      <w:footerReference w:type="default" r:id="rId11"/>
      <w:footerReference w:type="first" r:id="rId12"/>
      <w:pgSz w:w="11906" w:h="16838"/>
      <w:pgMar w:top="709" w:right="851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03E" w:rsidRDefault="002C703E" w:rsidP="00F91633">
      <w:pPr>
        <w:spacing w:after="0" w:line="240" w:lineRule="auto"/>
      </w:pPr>
      <w:r>
        <w:separator/>
      </w:r>
    </w:p>
  </w:endnote>
  <w:endnote w:type="continuationSeparator" w:id="1">
    <w:p w:rsidR="002C703E" w:rsidRDefault="002C703E" w:rsidP="00F91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83260"/>
      <w:docPartObj>
        <w:docPartGallery w:val="Page Numbers (Bottom of Page)"/>
        <w:docPartUnique/>
      </w:docPartObj>
    </w:sdtPr>
    <w:sdtContent>
      <w:p w:rsidR="00231D46" w:rsidRDefault="00E212F3">
        <w:pPr>
          <w:pStyle w:val="a8"/>
          <w:jc w:val="right"/>
        </w:pPr>
        <w:fldSimple w:instr=" PAGE   \* MERGEFORMAT ">
          <w:r w:rsidR="00A40042">
            <w:rPr>
              <w:noProof/>
            </w:rPr>
            <w:t>3</w:t>
          </w:r>
        </w:fldSimple>
      </w:p>
    </w:sdtContent>
  </w:sdt>
  <w:p w:rsidR="00231D46" w:rsidRDefault="00231D4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D46" w:rsidRDefault="00231D46">
    <w:pPr>
      <w:pStyle w:val="a8"/>
      <w:jc w:val="right"/>
    </w:pPr>
  </w:p>
  <w:p w:rsidR="00231D46" w:rsidRDefault="00231D4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03E" w:rsidRDefault="002C703E" w:rsidP="00F91633">
      <w:pPr>
        <w:spacing w:after="0" w:line="240" w:lineRule="auto"/>
      </w:pPr>
      <w:r>
        <w:separator/>
      </w:r>
    </w:p>
  </w:footnote>
  <w:footnote w:type="continuationSeparator" w:id="1">
    <w:p w:rsidR="002C703E" w:rsidRDefault="002C703E" w:rsidP="00F916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992FC8"/>
    <w:multiLevelType w:val="hybridMultilevel"/>
    <w:tmpl w:val="2A6E2E5A"/>
    <w:lvl w:ilvl="0" w:tplc="7AB0224C">
      <w:start w:val="1"/>
      <w:numFmt w:val="decimal"/>
      <w:lvlText w:val="%1."/>
      <w:lvlJc w:val="left"/>
      <w:pPr>
        <w:ind w:left="1467" w:hanging="9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88712AF"/>
    <w:multiLevelType w:val="hybridMultilevel"/>
    <w:tmpl w:val="F72CE1EC"/>
    <w:lvl w:ilvl="0" w:tplc="B98CD7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35BDA"/>
    <w:rsid w:val="00000CD9"/>
    <w:rsid w:val="00041E29"/>
    <w:rsid w:val="00042F6B"/>
    <w:rsid w:val="00050724"/>
    <w:rsid w:val="00052C93"/>
    <w:rsid w:val="00054217"/>
    <w:rsid w:val="0006295C"/>
    <w:rsid w:val="000920B6"/>
    <w:rsid w:val="000D00F7"/>
    <w:rsid w:val="000D40F8"/>
    <w:rsid w:val="000E2CD2"/>
    <w:rsid w:val="00117967"/>
    <w:rsid w:val="00133127"/>
    <w:rsid w:val="00135BDA"/>
    <w:rsid w:val="00153BF1"/>
    <w:rsid w:val="00157142"/>
    <w:rsid w:val="00157FDE"/>
    <w:rsid w:val="001716C0"/>
    <w:rsid w:val="00172152"/>
    <w:rsid w:val="0019722D"/>
    <w:rsid w:val="001C27E5"/>
    <w:rsid w:val="001C3F88"/>
    <w:rsid w:val="001E6FFC"/>
    <w:rsid w:val="002279B9"/>
    <w:rsid w:val="00231D46"/>
    <w:rsid w:val="00257C65"/>
    <w:rsid w:val="00273FA6"/>
    <w:rsid w:val="002977E9"/>
    <w:rsid w:val="002A3AE4"/>
    <w:rsid w:val="002A7F7C"/>
    <w:rsid w:val="002C703E"/>
    <w:rsid w:val="002E08E0"/>
    <w:rsid w:val="002F6528"/>
    <w:rsid w:val="00305216"/>
    <w:rsid w:val="0030715C"/>
    <w:rsid w:val="00323891"/>
    <w:rsid w:val="00343867"/>
    <w:rsid w:val="003562C9"/>
    <w:rsid w:val="00365A1C"/>
    <w:rsid w:val="00366188"/>
    <w:rsid w:val="003B08D6"/>
    <w:rsid w:val="003B208C"/>
    <w:rsid w:val="003B5835"/>
    <w:rsid w:val="003B6962"/>
    <w:rsid w:val="003B75F2"/>
    <w:rsid w:val="003E0894"/>
    <w:rsid w:val="003E3726"/>
    <w:rsid w:val="003E66C2"/>
    <w:rsid w:val="003F61AF"/>
    <w:rsid w:val="0041052D"/>
    <w:rsid w:val="00426991"/>
    <w:rsid w:val="00432510"/>
    <w:rsid w:val="00435DD6"/>
    <w:rsid w:val="00437CD6"/>
    <w:rsid w:val="00457BBC"/>
    <w:rsid w:val="0048391E"/>
    <w:rsid w:val="00484800"/>
    <w:rsid w:val="00496359"/>
    <w:rsid w:val="004A6986"/>
    <w:rsid w:val="004C2359"/>
    <w:rsid w:val="004C5CB9"/>
    <w:rsid w:val="004C67A1"/>
    <w:rsid w:val="004C68AE"/>
    <w:rsid w:val="004D1228"/>
    <w:rsid w:val="004D3170"/>
    <w:rsid w:val="004D49D0"/>
    <w:rsid w:val="004F40C1"/>
    <w:rsid w:val="005027DB"/>
    <w:rsid w:val="00502B1D"/>
    <w:rsid w:val="00502D38"/>
    <w:rsid w:val="00512322"/>
    <w:rsid w:val="0054417E"/>
    <w:rsid w:val="00562A32"/>
    <w:rsid w:val="005A60BB"/>
    <w:rsid w:val="005A7CA0"/>
    <w:rsid w:val="005B2D1D"/>
    <w:rsid w:val="005B347B"/>
    <w:rsid w:val="005F6776"/>
    <w:rsid w:val="00603907"/>
    <w:rsid w:val="00605103"/>
    <w:rsid w:val="00631576"/>
    <w:rsid w:val="006752B3"/>
    <w:rsid w:val="00684090"/>
    <w:rsid w:val="006A0040"/>
    <w:rsid w:val="006B6F91"/>
    <w:rsid w:val="006D4049"/>
    <w:rsid w:val="006D6C8C"/>
    <w:rsid w:val="006D79C4"/>
    <w:rsid w:val="006E1C66"/>
    <w:rsid w:val="006E318B"/>
    <w:rsid w:val="006F47F7"/>
    <w:rsid w:val="006F4B69"/>
    <w:rsid w:val="00700626"/>
    <w:rsid w:val="00707DB4"/>
    <w:rsid w:val="007131A9"/>
    <w:rsid w:val="00764797"/>
    <w:rsid w:val="0077443D"/>
    <w:rsid w:val="00783E69"/>
    <w:rsid w:val="007852DB"/>
    <w:rsid w:val="007B4E53"/>
    <w:rsid w:val="007B5EB4"/>
    <w:rsid w:val="007E5EB9"/>
    <w:rsid w:val="007E7BD9"/>
    <w:rsid w:val="00807D52"/>
    <w:rsid w:val="0081033C"/>
    <w:rsid w:val="0083456E"/>
    <w:rsid w:val="00845F01"/>
    <w:rsid w:val="00852F4F"/>
    <w:rsid w:val="008538BB"/>
    <w:rsid w:val="00866756"/>
    <w:rsid w:val="008906A1"/>
    <w:rsid w:val="008A1754"/>
    <w:rsid w:val="008B3F2E"/>
    <w:rsid w:val="008C5B67"/>
    <w:rsid w:val="008D2B5A"/>
    <w:rsid w:val="008E56A9"/>
    <w:rsid w:val="008F3851"/>
    <w:rsid w:val="00901F1C"/>
    <w:rsid w:val="009044F9"/>
    <w:rsid w:val="00912733"/>
    <w:rsid w:val="00925DED"/>
    <w:rsid w:val="0093708E"/>
    <w:rsid w:val="00963B60"/>
    <w:rsid w:val="00991A09"/>
    <w:rsid w:val="009944DE"/>
    <w:rsid w:val="009A5864"/>
    <w:rsid w:val="009B1294"/>
    <w:rsid w:val="009C39FF"/>
    <w:rsid w:val="009D0C59"/>
    <w:rsid w:val="009D780E"/>
    <w:rsid w:val="009F59EE"/>
    <w:rsid w:val="00A00332"/>
    <w:rsid w:val="00A40042"/>
    <w:rsid w:val="00A5495D"/>
    <w:rsid w:val="00A55D27"/>
    <w:rsid w:val="00A714D0"/>
    <w:rsid w:val="00A839AB"/>
    <w:rsid w:val="00A84A48"/>
    <w:rsid w:val="00AD420A"/>
    <w:rsid w:val="00AD65BD"/>
    <w:rsid w:val="00AE0F45"/>
    <w:rsid w:val="00AF53CD"/>
    <w:rsid w:val="00B16103"/>
    <w:rsid w:val="00B2432D"/>
    <w:rsid w:val="00B260F3"/>
    <w:rsid w:val="00B31955"/>
    <w:rsid w:val="00B51201"/>
    <w:rsid w:val="00B568F7"/>
    <w:rsid w:val="00B73333"/>
    <w:rsid w:val="00B733BC"/>
    <w:rsid w:val="00B73E78"/>
    <w:rsid w:val="00B857F4"/>
    <w:rsid w:val="00B9047A"/>
    <w:rsid w:val="00B90957"/>
    <w:rsid w:val="00BB779F"/>
    <w:rsid w:val="00BC175A"/>
    <w:rsid w:val="00BF4681"/>
    <w:rsid w:val="00BF7C3A"/>
    <w:rsid w:val="00C065F2"/>
    <w:rsid w:val="00C1113B"/>
    <w:rsid w:val="00C15CA4"/>
    <w:rsid w:val="00C162E4"/>
    <w:rsid w:val="00C201F5"/>
    <w:rsid w:val="00C24BDD"/>
    <w:rsid w:val="00C63303"/>
    <w:rsid w:val="00C67F33"/>
    <w:rsid w:val="00C8102A"/>
    <w:rsid w:val="00C85B51"/>
    <w:rsid w:val="00CD71A5"/>
    <w:rsid w:val="00CE60AA"/>
    <w:rsid w:val="00CF1076"/>
    <w:rsid w:val="00CF2470"/>
    <w:rsid w:val="00CF56B5"/>
    <w:rsid w:val="00CF5DA8"/>
    <w:rsid w:val="00D07331"/>
    <w:rsid w:val="00D12A99"/>
    <w:rsid w:val="00D17DAE"/>
    <w:rsid w:val="00D22322"/>
    <w:rsid w:val="00D47944"/>
    <w:rsid w:val="00D50274"/>
    <w:rsid w:val="00D51831"/>
    <w:rsid w:val="00D56543"/>
    <w:rsid w:val="00D621E2"/>
    <w:rsid w:val="00D75BDF"/>
    <w:rsid w:val="00D837B5"/>
    <w:rsid w:val="00D84D4C"/>
    <w:rsid w:val="00D902F8"/>
    <w:rsid w:val="00D9250E"/>
    <w:rsid w:val="00D973DE"/>
    <w:rsid w:val="00DA03EA"/>
    <w:rsid w:val="00DA41C1"/>
    <w:rsid w:val="00DA6184"/>
    <w:rsid w:val="00DA660B"/>
    <w:rsid w:val="00DA7A0A"/>
    <w:rsid w:val="00DD1D1B"/>
    <w:rsid w:val="00DF0B1F"/>
    <w:rsid w:val="00E01039"/>
    <w:rsid w:val="00E17A6F"/>
    <w:rsid w:val="00E212F3"/>
    <w:rsid w:val="00E240E7"/>
    <w:rsid w:val="00E45CFC"/>
    <w:rsid w:val="00E74D93"/>
    <w:rsid w:val="00E90B6F"/>
    <w:rsid w:val="00E93981"/>
    <w:rsid w:val="00EB05BA"/>
    <w:rsid w:val="00EB5397"/>
    <w:rsid w:val="00EC73A0"/>
    <w:rsid w:val="00F61433"/>
    <w:rsid w:val="00F6581E"/>
    <w:rsid w:val="00F91032"/>
    <w:rsid w:val="00F91633"/>
    <w:rsid w:val="00FB2092"/>
    <w:rsid w:val="00FB57D4"/>
    <w:rsid w:val="00FB6F83"/>
    <w:rsid w:val="00FC5F9D"/>
    <w:rsid w:val="00FD2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7E9"/>
  </w:style>
  <w:style w:type="paragraph" w:styleId="1">
    <w:name w:val="heading 1"/>
    <w:basedOn w:val="a"/>
    <w:link w:val="10"/>
    <w:uiPriority w:val="9"/>
    <w:qFormat/>
    <w:rsid w:val="00C15CA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27DB"/>
    <w:rPr>
      <w:noProof/>
      <w:color w:val="0000FF"/>
      <w:u w:val="single"/>
      <w:lang w:val="ru-RU" w:eastAsia="ru-RU" w:bidi="ar-SA"/>
    </w:rPr>
  </w:style>
  <w:style w:type="paragraph" w:customStyle="1" w:styleId="11">
    <w:name w:val="Без интервала1"/>
    <w:rsid w:val="005027D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Основной текст_"/>
    <w:basedOn w:val="a0"/>
    <w:link w:val="3"/>
    <w:rsid w:val="005027DB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rsid w:val="005027DB"/>
    <w:pPr>
      <w:shd w:val="clear" w:color="auto" w:fill="FFFFFF"/>
      <w:spacing w:after="300" w:line="322" w:lineRule="exact"/>
      <w:jc w:val="center"/>
    </w:pPr>
    <w:rPr>
      <w:sz w:val="27"/>
      <w:szCs w:val="27"/>
    </w:rPr>
  </w:style>
  <w:style w:type="paragraph" w:styleId="a5">
    <w:name w:val="No Spacing"/>
    <w:uiPriority w:val="1"/>
    <w:qFormat/>
    <w:rsid w:val="005027D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Без интервала2"/>
    <w:rsid w:val="005027DB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F9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91633"/>
  </w:style>
  <w:style w:type="paragraph" w:styleId="a8">
    <w:name w:val="footer"/>
    <w:basedOn w:val="a"/>
    <w:link w:val="a9"/>
    <w:uiPriority w:val="99"/>
    <w:unhideWhenUsed/>
    <w:rsid w:val="00F9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1633"/>
  </w:style>
  <w:style w:type="table" w:styleId="aa">
    <w:name w:val="Table Grid"/>
    <w:basedOn w:val="a1"/>
    <w:uiPriority w:val="59"/>
    <w:rsid w:val="00C201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83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3E69"/>
    <w:rPr>
      <w:rFonts w:ascii="Tahoma" w:hAnsi="Tahoma" w:cs="Tahoma"/>
      <w:sz w:val="16"/>
      <w:szCs w:val="16"/>
    </w:rPr>
  </w:style>
  <w:style w:type="character" w:customStyle="1" w:styleId="12">
    <w:name w:val="Основной текст1"/>
    <w:basedOn w:val="a0"/>
    <w:rsid w:val="00BF7C3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0">
    <w:name w:val="Основной текст2"/>
    <w:basedOn w:val="a4"/>
    <w:rsid w:val="0006295C"/>
    <w:rPr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rsid w:val="0006295C"/>
    <w:pPr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styleId="ad">
    <w:name w:val="List Paragraph"/>
    <w:basedOn w:val="a"/>
    <w:uiPriority w:val="34"/>
    <w:qFormat/>
    <w:rsid w:val="0006295C"/>
    <w:pPr>
      <w:ind w:left="720"/>
      <w:contextualSpacing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15CA4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27DB"/>
    <w:rPr>
      <w:noProof/>
      <w:color w:val="0000FF"/>
      <w:u w:val="single"/>
      <w:lang w:val="ru-RU" w:eastAsia="ru-RU" w:bidi="ar-SA"/>
    </w:rPr>
  </w:style>
  <w:style w:type="paragraph" w:customStyle="1" w:styleId="1">
    <w:name w:val="Без интервала1"/>
    <w:rsid w:val="005027D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Основной текст_"/>
    <w:basedOn w:val="a0"/>
    <w:link w:val="3"/>
    <w:rsid w:val="005027DB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4"/>
    <w:rsid w:val="005027DB"/>
    <w:pPr>
      <w:shd w:val="clear" w:color="auto" w:fill="FFFFFF"/>
      <w:spacing w:after="300" w:line="322" w:lineRule="exact"/>
      <w:jc w:val="center"/>
    </w:pPr>
    <w:rPr>
      <w:sz w:val="27"/>
      <w:szCs w:val="27"/>
    </w:rPr>
  </w:style>
  <w:style w:type="paragraph" w:styleId="a5">
    <w:name w:val="No Spacing"/>
    <w:uiPriority w:val="1"/>
    <w:qFormat/>
    <w:rsid w:val="005027D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">
    <w:name w:val="Без интервала2"/>
    <w:rsid w:val="005027DB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F9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91633"/>
  </w:style>
  <w:style w:type="paragraph" w:styleId="a8">
    <w:name w:val="footer"/>
    <w:basedOn w:val="a"/>
    <w:link w:val="a9"/>
    <w:uiPriority w:val="99"/>
    <w:unhideWhenUsed/>
    <w:rsid w:val="00F916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1633"/>
  </w:style>
  <w:style w:type="table" w:styleId="aa">
    <w:name w:val="Table Grid"/>
    <w:basedOn w:val="a1"/>
    <w:uiPriority w:val="59"/>
    <w:rsid w:val="00C201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783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3E69"/>
    <w:rPr>
      <w:rFonts w:ascii="Tahoma" w:hAnsi="Tahoma" w:cs="Tahoma"/>
      <w:sz w:val="16"/>
      <w:szCs w:val="16"/>
    </w:rPr>
  </w:style>
  <w:style w:type="character" w:customStyle="1" w:styleId="10">
    <w:name w:val="Основной текст1"/>
    <w:basedOn w:val="a0"/>
    <w:rsid w:val="00BF7C3A"/>
    <w:rPr>
      <w:rFonts w:ascii="Times New Roman" w:eastAsia="Times New Roman" w:hAnsi="Times New Roman" w:cs="Times New Roman"/>
      <w:sz w:val="27"/>
      <w:szCs w:val="2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2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2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vkaz-invest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kavkaz-inves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CD4A3-90BD-494F-8C45-DFF717B0C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SovetPK</cp:lastModifiedBy>
  <cp:revision>14</cp:revision>
  <cp:lastPrinted>2021-05-17T10:53:00Z</cp:lastPrinted>
  <dcterms:created xsi:type="dcterms:W3CDTF">2019-05-15T17:30:00Z</dcterms:created>
  <dcterms:modified xsi:type="dcterms:W3CDTF">2021-05-27T08:10:00Z</dcterms:modified>
</cp:coreProperties>
</file>